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E4B" w:rsidRDefault="00967E4B" w:rsidP="00967E4B">
      <w:pPr>
        <w:pStyle w:val="c0"/>
        <w:shd w:val="clear" w:color="auto" w:fill="FFFFFF"/>
        <w:spacing w:before="0" w:beforeAutospacing="0" w:after="0" w:afterAutospacing="0"/>
        <w:ind w:left="200" w:right="200"/>
        <w:jc w:val="center"/>
        <w:rPr>
          <w:rFonts w:ascii="Arial" w:hAnsi="Arial" w:cs="Arial"/>
          <w:color w:val="000000"/>
          <w:sz w:val="22"/>
          <w:szCs w:val="22"/>
        </w:rPr>
      </w:pPr>
      <w:r>
        <w:rPr>
          <w:rStyle w:val="c1"/>
          <w:b/>
          <w:bCs/>
          <w:i/>
          <w:iCs/>
          <w:color w:val="1122CC"/>
          <w:sz w:val="72"/>
          <w:szCs w:val="72"/>
        </w:rPr>
        <w:t>Консультация для родителей</w:t>
      </w:r>
    </w:p>
    <w:p w:rsidR="00967E4B" w:rsidRDefault="00967E4B" w:rsidP="00967E4B">
      <w:pPr>
        <w:pStyle w:val="c0"/>
        <w:shd w:val="clear" w:color="auto" w:fill="FFFFFF"/>
        <w:spacing w:before="0" w:beforeAutospacing="0" w:after="0" w:afterAutospacing="0"/>
        <w:ind w:left="200" w:right="200"/>
        <w:jc w:val="center"/>
        <w:rPr>
          <w:rFonts w:ascii="Arial" w:hAnsi="Arial" w:cs="Arial"/>
          <w:color w:val="000000"/>
          <w:sz w:val="22"/>
          <w:szCs w:val="22"/>
        </w:rPr>
      </w:pPr>
      <w:r>
        <w:rPr>
          <w:rStyle w:val="c1"/>
          <w:b/>
          <w:bCs/>
          <w:i/>
          <w:iCs/>
          <w:color w:val="1122CC"/>
          <w:sz w:val="72"/>
          <w:szCs w:val="72"/>
        </w:rPr>
        <w:t> </w:t>
      </w:r>
    </w:p>
    <w:p w:rsidR="00967E4B" w:rsidRPr="00967E4B" w:rsidRDefault="00967E4B" w:rsidP="00967E4B">
      <w:pPr>
        <w:pStyle w:val="c0"/>
        <w:shd w:val="clear" w:color="auto" w:fill="FFFFFF"/>
        <w:spacing w:before="0" w:beforeAutospacing="0" w:after="0" w:afterAutospacing="0"/>
        <w:ind w:left="200" w:right="200"/>
        <w:jc w:val="center"/>
        <w:rPr>
          <w:rFonts w:ascii="Arial" w:hAnsi="Arial" w:cs="Arial"/>
          <w:color w:val="000000"/>
          <w:sz w:val="72"/>
          <w:szCs w:val="72"/>
        </w:rPr>
      </w:pPr>
      <w:r w:rsidRPr="00967E4B">
        <w:rPr>
          <w:rStyle w:val="c9"/>
          <w:b/>
          <w:bCs/>
          <w:color w:val="1122CC"/>
          <w:sz w:val="72"/>
          <w:szCs w:val="72"/>
        </w:rPr>
        <w:t>«</w:t>
      </w:r>
      <w:r w:rsidRPr="00967E4B">
        <w:rPr>
          <w:rStyle w:val="c9"/>
          <w:b/>
          <w:bCs/>
          <w:i/>
          <w:iCs/>
          <w:color w:val="1122CC"/>
          <w:sz w:val="72"/>
          <w:szCs w:val="72"/>
        </w:rPr>
        <w:t>Играйте вместе с детьми»</w:t>
      </w:r>
    </w:p>
    <w:p w:rsidR="00967E4B" w:rsidRPr="00967E4B" w:rsidRDefault="00967E4B" w:rsidP="00967E4B">
      <w:pPr>
        <w:pStyle w:val="c7"/>
        <w:shd w:val="clear" w:color="auto" w:fill="FFFFFF"/>
        <w:spacing w:before="0" w:beforeAutospacing="0" w:after="0" w:afterAutospacing="0"/>
        <w:rPr>
          <w:rFonts w:ascii="Arial" w:hAnsi="Arial" w:cs="Arial"/>
          <w:color w:val="000000"/>
          <w:sz w:val="32"/>
          <w:szCs w:val="32"/>
        </w:rPr>
      </w:pPr>
      <w:r w:rsidRPr="00967E4B">
        <w:rPr>
          <w:rStyle w:val="c5"/>
          <w:color w:val="464646"/>
          <w:sz w:val="32"/>
          <w:szCs w:val="32"/>
        </w:rPr>
        <w:t xml:space="preserve">  </w:t>
      </w:r>
      <w:r>
        <w:rPr>
          <w:rStyle w:val="c5"/>
          <w:color w:val="464646"/>
          <w:sz w:val="32"/>
          <w:szCs w:val="32"/>
        </w:rPr>
        <w:t xml:space="preserve">       </w:t>
      </w:r>
      <w:r w:rsidRPr="00967E4B">
        <w:rPr>
          <w:rStyle w:val="c5"/>
          <w:color w:val="464646"/>
          <w:sz w:val="32"/>
          <w:szCs w:val="32"/>
        </w:rPr>
        <w:t> </w:t>
      </w:r>
      <w:r w:rsidRPr="00967E4B">
        <w:rPr>
          <w:rStyle w:val="c5"/>
          <w:color w:val="000000"/>
          <w:sz w:val="32"/>
          <w:szCs w:val="32"/>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967E4B">
        <w:rPr>
          <w:color w:val="000000"/>
          <w:sz w:val="32"/>
          <w:szCs w:val="32"/>
        </w:rPr>
        <w:br/>
      </w:r>
      <w:r>
        <w:rPr>
          <w:rStyle w:val="c5"/>
          <w:color w:val="000000"/>
          <w:sz w:val="32"/>
          <w:szCs w:val="32"/>
        </w:rPr>
        <w:t xml:space="preserve">          </w:t>
      </w:r>
      <w:r w:rsidRPr="00967E4B">
        <w:rPr>
          <w:rStyle w:val="c5"/>
          <w:color w:val="000000"/>
          <w:sz w:val="32"/>
          <w:szCs w:val="32"/>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w:t>
      </w:r>
      <w:r w:rsidRPr="00967E4B">
        <w:rPr>
          <w:rStyle w:val="c5"/>
          <w:color w:val="000000"/>
          <w:sz w:val="32"/>
          <w:szCs w:val="32"/>
        </w:rPr>
        <w:lastRenderedPageBreak/>
        <w:t>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967E4B" w:rsidRPr="00967E4B" w:rsidRDefault="00967E4B" w:rsidP="00967E4B">
      <w:pPr>
        <w:pStyle w:val="c3"/>
        <w:shd w:val="clear" w:color="auto" w:fill="FFFFFF"/>
        <w:spacing w:before="0" w:beforeAutospacing="0" w:after="0" w:afterAutospacing="0"/>
        <w:ind w:firstLine="200"/>
        <w:rPr>
          <w:rFonts w:ascii="Arial" w:hAnsi="Arial" w:cs="Arial"/>
          <w:color w:val="000000"/>
          <w:sz w:val="32"/>
          <w:szCs w:val="32"/>
        </w:rPr>
      </w:pPr>
      <w:r>
        <w:rPr>
          <w:rStyle w:val="c5"/>
          <w:color w:val="000000"/>
          <w:sz w:val="32"/>
          <w:szCs w:val="32"/>
        </w:rPr>
        <w:t xml:space="preserve">       </w:t>
      </w:r>
      <w:r w:rsidRPr="00967E4B">
        <w:rPr>
          <w:rStyle w:val="c5"/>
          <w:color w:val="000000"/>
          <w:sz w:val="32"/>
          <w:szCs w:val="32"/>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967E4B" w:rsidRPr="00967E4B" w:rsidRDefault="00967E4B" w:rsidP="00967E4B">
      <w:pPr>
        <w:pStyle w:val="c3"/>
        <w:shd w:val="clear" w:color="auto" w:fill="FFFFFF"/>
        <w:spacing w:before="0" w:beforeAutospacing="0" w:after="0" w:afterAutospacing="0"/>
        <w:ind w:firstLine="200"/>
        <w:rPr>
          <w:rFonts w:ascii="Arial" w:hAnsi="Arial" w:cs="Arial"/>
          <w:color w:val="000000"/>
          <w:sz w:val="32"/>
          <w:szCs w:val="32"/>
        </w:rPr>
      </w:pPr>
      <w:r>
        <w:rPr>
          <w:rStyle w:val="c5"/>
          <w:color w:val="000000"/>
          <w:sz w:val="32"/>
          <w:szCs w:val="32"/>
        </w:rPr>
        <w:t xml:space="preserve">        </w:t>
      </w:r>
      <w:r w:rsidRPr="00967E4B">
        <w:rPr>
          <w:rStyle w:val="c5"/>
          <w:color w:val="000000"/>
          <w:sz w:val="32"/>
          <w:szCs w:val="32"/>
        </w:rPr>
        <w:t>Младшие дошкольник</w:t>
      </w:r>
      <w:r>
        <w:rPr>
          <w:rStyle w:val="c5"/>
          <w:color w:val="000000"/>
          <w:sz w:val="32"/>
          <w:szCs w:val="32"/>
        </w:rPr>
        <w:t>и</w:t>
      </w:r>
      <w:r w:rsidRPr="00967E4B">
        <w:rPr>
          <w:rStyle w:val="c5"/>
          <w:color w:val="000000"/>
          <w:sz w:val="32"/>
          <w:szCs w:val="32"/>
        </w:rPr>
        <w:t xml:space="preserve">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w:t>
      </w:r>
      <w:r w:rsidRPr="00967E4B">
        <w:rPr>
          <w:rStyle w:val="c5"/>
          <w:color w:val="000000"/>
          <w:sz w:val="32"/>
          <w:szCs w:val="32"/>
        </w:rPr>
        <w:lastRenderedPageBreak/>
        <w:t>можно перевозить куб</w:t>
      </w:r>
      <w:r>
        <w:rPr>
          <w:rStyle w:val="c5"/>
          <w:color w:val="000000"/>
          <w:sz w:val="32"/>
          <w:szCs w:val="32"/>
        </w:rPr>
        <w:t>ики, кирпичики</w:t>
      </w:r>
      <w:r w:rsidRPr="00967E4B">
        <w:rPr>
          <w:rStyle w:val="c5"/>
          <w:color w:val="000000"/>
          <w:sz w:val="32"/>
          <w:szCs w:val="32"/>
        </w:rPr>
        <w:t xml:space="preserve">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w:t>
      </w:r>
      <w:r>
        <w:rPr>
          <w:rStyle w:val="c5"/>
          <w:color w:val="000000"/>
          <w:sz w:val="32"/>
          <w:szCs w:val="32"/>
        </w:rPr>
        <w:t>ша, матроса, Буратино, Чебурашки</w:t>
      </w:r>
      <w:bookmarkStart w:id="0" w:name="_GoBack"/>
      <w:bookmarkEnd w:id="0"/>
      <w:r w:rsidRPr="00967E4B">
        <w:rPr>
          <w:rStyle w:val="c5"/>
          <w:color w:val="000000"/>
          <w:sz w:val="32"/>
          <w:szCs w:val="32"/>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w:t>
      </w:r>
      <w:r w:rsidRPr="00967E4B">
        <w:rPr>
          <w:rStyle w:val="c5"/>
          <w:color w:val="000000"/>
          <w:sz w:val="32"/>
          <w:szCs w:val="32"/>
        </w:rPr>
        <w:lastRenderedPageBreak/>
        <w:t>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967E4B">
        <w:rPr>
          <w:color w:val="000000"/>
          <w:sz w:val="32"/>
          <w:szCs w:val="32"/>
        </w:rPr>
        <w:br/>
      </w:r>
      <w:r w:rsidRPr="00967E4B">
        <w:rPr>
          <w:rStyle w:val="c5"/>
          <w:color w:val="000000"/>
          <w:sz w:val="32"/>
          <w:szCs w:val="32"/>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967E4B" w:rsidRPr="00967E4B" w:rsidRDefault="00967E4B" w:rsidP="00967E4B">
      <w:pPr>
        <w:pStyle w:val="c7"/>
        <w:shd w:val="clear" w:color="auto" w:fill="FFFFFF"/>
        <w:spacing w:before="0" w:beforeAutospacing="0" w:after="0" w:afterAutospacing="0"/>
        <w:rPr>
          <w:rFonts w:ascii="Arial" w:hAnsi="Arial" w:cs="Arial"/>
          <w:color w:val="000000"/>
          <w:sz w:val="32"/>
          <w:szCs w:val="32"/>
        </w:rPr>
      </w:pPr>
      <w:r w:rsidRPr="00967E4B">
        <w:rPr>
          <w:rStyle w:val="c5"/>
          <w:color w:val="000000"/>
          <w:sz w:val="32"/>
          <w:szCs w:val="32"/>
        </w:rPr>
        <w:t>Весьма ценными являются игры детей с театрализованными игрушками. Они</w:t>
      </w:r>
      <w:r>
        <w:rPr>
          <w:rStyle w:val="c5"/>
          <w:color w:val="000000"/>
        </w:rPr>
        <w:t xml:space="preserve"> </w:t>
      </w:r>
      <w:r w:rsidRPr="00967E4B">
        <w:rPr>
          <w:rStyle w:val="c5"/>
          <w:color w:val="000000"/>
          <w:sz w:val="32"/>
          <w:szCs w:val="32"/>
        </w:rPr>
        <w:t>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67E4B" w:rsidRPr="00967E4B" w:rsidRDefault="00967E4B" w:rsidP="00967E4B">
      <w:pPr>
        <w:pStyle w:val="c7"/>
        <w:shd w:val="clear" w:color="auto" w:fill="FFFFFF"/>
        <w:spacing w:before="0" w:beforeAutospacing="0" w:after="0" w:afterAutospacing="0"/>
        <w:rPr>
          <w:rFonts w:ascii="Arial" w:hAnsi="Arial" w:cs="Arial"/>
          <w:color w:val="000000"/>
          <w:sz w:val="32"/>
          <w:szCs w:val="32"/>
        </w:rPr>
      </w:pPr>
      <w:r w:rsidRPr="00967E4B">
        <w:rPr>
          <w:rStyle w:val="c5"/>
          <w:color w:val="000000"/>
          <w:sz w:val="32"/>
          <w:szCs w:val="32"/>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119E1" w:rsidRPr="00967E4B" w:rsidRDefault="006119E1">
      <w:pPr>
        <w:rPr>
          <w:sz w:val="32"/>
          <w:szCs w:val="32"/>
        </w:rPr>
      </w:pPr>
    </w:p>
    <w:sectPr w:rsidR="006119E1" w:rsidRPr="00967E4B" w:rsidSect="00967E4B">
      <w:pgSz w:w="11906" w:h="16838"/>
      <w:pgMar w:top="1134" w:right="850" w:bottom="1134" w:left="1701" w:header="708" w:footer="708" w:gutter="0"/>
      <w:pgBorders w:offsetFrom="page">
        <w:top w:val="thinThickSmallGap" w:sz="24" w:space="24" w:color="5B9BD5" w:themeColor="accent1" w:shadow="1"/>
        <w:left w:val="thinThickSmallGap" w:sz="24" w:space="24" w:color="5B9BD5" w:themeColor="accent1" w:shadow="1"/>
        <w:bottom w:val="thinThickSmallGap" w:sz="24" w:space="24" w:color="5B9BD5" w:themeColor="accent1" w:shadow="1"/>
        <w:right w:val="thinThickSmallGap" w:sz="24" w:space="24" w:color="5B9BD5" w:themeColor="accent1"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95"/>
    <w:rsid w:val="005534CE"/>
    <w:rsid w:val="006119E1"/>
    <w:rsid w:val="00967E4B"/>
    <w:rsid w:val="00B6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937C"/>
  <w15:chartTrackingRefBased/>
  <w15:docId w15:val="{C180F9AF-797C-4095-8A85-33C21C26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6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7E4B"/>
  </w:style>
  <w:style w:type="character" w:customStyle="1" w:styleId="c9">
    <w:name w:val="c9"/>
    <w:basedOn w:val="a0"/>
    <w:rsid w:val="00967E4B"/>
  </w:style>
  <w:style w:type="paragraph" w:customStyle="1" w:styleId="c7">
    <w:name w:val="c7"/>
    <w:basedOn w:val="a"/>
    <w:rsid w:val="0096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67E4B"/>
  </w:style>
  <w:style w:type="paragraph" w:customStyle="1" w:styleId="c3">
    <w:name w:val="c3"/>
    <w:basedOn w:val="a"/>
    <w:rsid w:val="00967E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2023-10-22T11:14:00Z</dcterms:created>
  <dcterms:modified xsi:type="dcterms:W3CDTF">2023-10-22T11:32:00Z</dcterms:modified>
</cp:coreProperties>
</file>